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B0" w:rsidRPr="00785DB0" w:rsidRDefault="00785DB0" w:rsidP="00785DB0">
      <w:pPr>
        <w:pStyle w:val="1"/>
        <w:shd w:val="clear" w:color="auto" w:fill="FFFFFF"/>
        <w:spacing w:before="0" w:beforeAutospacing="0" w:after="0" w:afterAutospacing="0" w:line="315" w:lineRule="atLeast"/>
        <w:ind w:firstLine="851"/>
        <w:jc w:val="both"/>
        <w:rPr>
          <w:color w:val="000000"/>
          <w:sz w:val="28"/>
          <w:szCs w:val="24"/>
        </w:rPr>
      </w:pPr>
      <w:r w:rsidRPr="00785DB0">
        <w:rPr>
          <w:color w:val="000000"/>
          <w:sz w:val="28"/>
          <w:szCs w:val="24"/>
        </w:rPr>
        <w:t xml:space="preserve">Федеральный закон «О защите детей от информации, причиняющей вред их здоровью и развитию» от 29.12.2010 N 436-ФЗ </w:t>
      </w:r>
      <w:proofErr w:type="spellStart"/>
      <w:proofErr w:type="gramStart"/>
      <w:r w:rsidRPr="00785DB0">
        <w:rPr>
          <w:color w:val="000000"/>
          <w:sz w:val="28"/>
          <w:szCs w:val="24"/>
        </w:rPr>
        <w:t>ст</w:t>
      </w:r>
      <w:proofErr w:type="spellEnd"/>
      <w:proofErr w:type="gramEnd"/>
      <w:r w:rsidRPr="00785DB0">
        <w:rPr>
          <w:color w:val="000000"/>
          <w:sz w:val="28"/>
          <w:szCs w:val="24"/>
        </w:rPr>
        <w:t xml:space="preserve"> 9 (ред. от 01.05.2019)</w:t>
      </w:r>
    </w:p>
    <w:p w:rsidR="00785DB0" w:rsidRPr="00785DB0" w:rsidRDefault="00785DB0" w:rsidP="00785DB0">
      <w:pPr>
        <w:pStyle w:val="2"/>
        <w:shd w:val="clear" w:color="auto" w:fill="FFFFFF"/>
        <w:spacing w:before="0" w:beforeAutospacing="0" w:after="0" w:afterAutospacing="0" w:line="315" w:lineRule="atLeast"/>
        <w:ind w:firstLine="851"/>
        <w:jc w:val="both"/>
        <w:rPr>
          <w:color w:val="000000"/>
          <w:sz w:val="28"/>
          <w:szCs w:val="24"/>
        </w:rPr>
      </w:pPr>
      <w:r w:rsidRPr="00785DB0">
        <w:rPr>
          <w:color w:val="000000"/>
          <w:sz w:val="28"/>
          <w:szCs w:val="24"/>
        </w:rPr>
        <w:t>Статья 9. Информационная продукция для детей, достигших возраста двенадцати лет</w:t>
      </w:r>
    </w:p>
    <w:p w:rsidR="00785DB0" w:rsidRPr="00785DB0" w:rsidRDefault="00785DB0" w:rsidP="00785DB0">
      <w:pPr>
        <w:pStyle w:val="a3"/>
        <w:shd w:val="clear" w:color="auto" w:fill="FFFFFF"/>
        <w:spacing w:before="0" w:beforeAutospacing="0" w:after="0" w:afterAutospacing="0" w:line="315" w:lineRule="atLeast"/>
        <w:ind w:firstLine="851"/>
        <w:jc w:val="both"/>
        <w:rPr>
          <w:color w:val="000000"/>
          <w:sz w:val="28"/>
        </w:rPr>
      </w:pPr>
      <w:proofErr w:type="gramStart"/>
      <w:r w:rsidRPr="00785DB0">
        <w:rPr>
          <w:color w:val="000000"/>
          <w:sz w:val="28"/>
        </w:rPr>
        <w:t>К допускаемой к обороту информационной продукции для детей, достигших возраста двенадцати лет, может быть отнесена информационная продукция, предусмотренная статьей 8 настоящего Федерального закона, а также информационная продукция, содержащая оправданные ее жанром и (или) сюжетом:</w:t>
      </w:r>
      <w:proofErr w:type="gramEnd"/>
    </w:p>
    <w:p w:rsidR="00785DB0" w:rsidRPr="00785DB0" w:rsidRDefault="00785DB0" w:rsidP="00785DB0">
      <w:pPr>
        <w:pStyle w:val="a3"/>
        <w:shd w:val="clear" w:color="auto" w:fill="FFFFFF"/>
        <w:spacing w:before="0" w:beforeAutospacing="0" w:after="0" w:afterAutospacing="0" w:line="315" w:lineRule="atLeast"/>
        <w:ind w:firstLine="851"/>
        <w:jc w:val="both"/>
        <w:rPr>
          <w:color w:val="000000"/>
          <w:sz w:val="28"/>
        </w:rPr>
      </w:pPr>
      <w:proofErr w:type="gramStart"/>
      <w:r w:rsidRPr="00785DB0">
        <w:rPr>
          <w:color w:val="000000"/>
          <w:sz w:val="28"/>
        </w:rPr>
        <w:t>1) эпизодические изображение или описание жестокости и (или) насилия (за исключением сексуального насилия) без натуралистического показа процесса лишения жизни или нанесения увечий при условии, что выражается сострадание к жертве и (или) отрицательное, осуждающее отношение к жестокости, насилию (за исключением насилия, применяемого в случаях защиты прав граждан и охраняемых законом интересов общества или государства);</w:t>
      </w:r>
      <w:proofErr w:type="gramEnd"/>
    </w:p>
    <w:p w:rsidR="00785DB0" w:rsidRPr="00785DB0" w:rsidRDefault="00785DB0" w:rsidP="00785DB0">
      <w:pPr>
        <w:pStyle w:val="a3"/>
        <w:shd w:val="clear" w:color="auto" w:fill="FFFFFF"/>
        <w:spacing w:before="0" w:beforeAutospacing="0" w:after="0" w:afterAutospacing="0" w:line="315" w:lineRule="atLeast"/>
        <w:ind w:firstLine="851"/>
        <w:jc w:val="both"/>
        <w:rPr>
          <w:color w:val="000000"/>
          <w:sz w:val="28"/>
        </w:rPr>
      </w:pPr>
      <w:proofErr w:type="gramStart"/>
      <w:r w:rsidRPr="00785DB0">
        <w:rPr>
          <w:color w:val="000000"/>
          <w:sz w:val="28"/>
        </w:rPr>
        <w:t>2) изображение или описание, не побуждающие к совершению антиобщественных действий (в том числе к потреблению алкогольной и спиртосодержащей продукции, участию в азартных играх, занятию бродяжничеством или попрошайничеством), эпизодическое упоминание (без демонстрации) наркотических средств, психотропных и (или) одурманивающих веществ, табачных изделий при условии, что не обосновывается и не оправдывается допустимость антиобщественных действий, выражается отрицательное, осуждающее отношение к ним и содержится указание</w:t>
      </w:r>
      <w:proofErr w:type="gramEnd"/>
      <w:r w:rsidRPr="00785DB0">
        <w:rPr>
          <w:color w:val="000000"/>
          <w:sz w:val="28"/>
        </w:rPr>
        <w:t xml:space="preserve"> на опасность потребления указанных продукции, средств, веществ, изделий;</w:t>
      </w:r>
    </w:p>
    <w:p w:rsidR="00785DB0" w:rsidRPr="00785DB0" w:rsidRDefault="00785DB0" w:rsidP="00785DB0">
      <w:pPr>
        <w:pStyle w:val="a3"/>
        <w:shd w:val="clear" w:color="auto" w:fill="FFFFFF"/>
        <w:spacing w:before="0" w:beforeAutospacing="0" w:after="0" w:afterAutospacing="0" w:line="315" w:lineRule="atLeast"/>
        <w:ind w:firstLine="851"/>
        <w:jc w:val="both"/>
        <w:rPr>
          <w:color w:val="000000"/>
          <w:sz w:val="28"/>
        </w:rPr>
      </w:pPr>
      <w:r w:rsidRPr="00785DB0">
        <w:rPr>
          <w:color w:val="000000"/>
          <w:sz w:val="28"/>
        </w:rPr>
        <w:t>3) не эксплуатирующие интереса к сексу и не носящие возбуждающего или оскорбительного характера эпизодические ненатуралистические изображение или описание половых отношений между мужчиной и женщиной, за исключением изображения или описания действий сексуального характера.</w:t>
      </w:r>
    </w:p>
    <w:p w:rsidR="00785DB0" w:rsidRDefault="00785DB0" w:rsidP="00785DB0">
      <w:pPr>
        <w:spacing w:after="0"/>
        <w:rPr>
          <w:rFonts w:eastAsia="Times New Roman"/>
          <w:b/>
          <w:bCs/>
          <w:color w:val="000000"/>
          <w:kern w:val="36"/>
          <w:sz w:val="28"/>
          <w:szCs w:val="23"/>
          <w:lang w:eastAsia="ru-RU"/>
        </w:rPr>
      </w:pPr>
    </w:p>
    <w:p w:rsidR="00785DB0" w:rsidRPr="00785DB0" w:rsidRDefault="00785DB0" w:rsidP="00785DB0">
      <w:pPr>
        <w:shd w:val="clear" w:color="auto" w:fill="FFFFFF"/>
        <w:spacing w:before="100" w:beforeAutospacing="1" w:after="100" w:afterAutospacing="1" w:line="315" w:lineRule="atLeast"/>
        <w:jc w:val="center"/>
        <w:outlineLvl w:val="0"/>
        <w:rPr>
          <w:rFonts w:eastAsia="Times New Roman"/>
          <w:b/>
          <w:bCs/>
          <w:color w:val="000000"/>
          <w:kern w:val="36"/>
          <w:sz w:val="28"/>
          <w:szCs w:val="23"/>
          <w:lang w:eastAsia="ru-RU"/>
        </w:rPr>
      </w:pPr>
      <w:r w:rsidRPr="00785DB0">
        <w:rPr>
          <w:rFonts w:eastAsia="Times New Roman"/>
          <w:b/>
          <w:bCs/>
          <w:color w:val="000000"/>
          <w:kern w:val="36"/>
          <w:sz w:val="28"/>
          <w:szCs w:val="23"/>
          <w:lang w:eastAsia="ru-RU"/>
        </w:rPr>
        <w:t xml:space="preserve">Федеральный закон «О защите детей от информации, причиняющей вред их здоровью и развитию» от 29.12.2010 N 436-ФЗ </w:t>
      </w:r>
      <w:proofErr w:type="spellStart"/>
      <w:proofErr w:type="gramStart"/>
      <w:r w:rsidRPr="00785DB0">
        <w:rPr>
          <w:rFonts w:eastAsia="Times New Roman"/>
          <w:b/>
          <w:bCs/>
          <w:color w:val="000000"/>
          <w:kern w:val="36"/>
          <w:sz w:val="28"/>
          <w:szCs w:val="23"/>
          <w:lang w:eastAsia="ru-RU"/>
        </w:rPr>
        <w:t>ст</w:t>
      </w:r>
      <w:proofErr w:type="spellEnd"/>
      <w:proofErr w:type="gramEnd"/>
      <w:r w:rsidRPr="00785DB0">
        <w:rPr>
          <w:rFonts w:eastAsia="Times New Roman"/>
          <w:b/>
          <w:bCs/>
          <w:color w:val="000000"/>
          <w:kern w:val="36"/>
          <w:sz w:val="28"/>
          <w:szCs w:val="23"/>
          <w:lang w:eastAsia="ru-RU"/>
        </w:rPr>
        <w:t xml:space="preserve"> 11 (ред. от 01.05.2019)</w:t>
      </w:r>
    </w:p>
    <w:p w:rsidR="00785DB0" w:rsidRPr="00785DB0" w:rsidRDefault="00785DB0" w:rsidP="00785DB0">
      <w:pPr>
        <w:shd w:val="clear" w:color="auto" w:fill="FFFFFF"/>
        <w:spacing w:before="150" w:after="150" w:line="315" w:lineRule="atLeast"/>
        <w:jc w:val="center"/>
        <w:outlineLvl w:val="1"/>
        <w:rPr>
          <w:rFonts w:eastAsia="Times New Roman"/>
          <w:b/>
          <w:bCs/>
          <w:color w:val="000000"/>
          <w:sz w:val="28"/>
          <w:szCs w:val="23"/>
          <w:lang w:eastAsia="ru-RU"/>
        </w:rPr>
      </w:pPr>
      <w:r w:rsidRPr="00785DB0">
        <w:rPr>
          <w:rFonts w:eastAsia="Times New Roman"/>
          <w:b/>
          <w:bCs/>
          <w:color w:val="000000"/>
          <w:sz w:val="28"/>
          <w:szCs w:val="23"/>
          <w:lang w:eastAsia="ru-RU"/>
        </w:rPr>
        <w:t>Статья 11. Общие требования к обороту информационной продукции</w:t>
      </w:r>
    </w:p>
    <w:p w:rsidR="00785DB0" w:rsidRPr="00785DB0" w:rsidRDefault="00785DB0" w:rsidP="00785DB0">
      <w:pPr>
        <w:shd w:val="clear" w:color="auto" w:fill="FFFFFF"/>
        <w:spacing w:after="0" w:line="315" w:lineRule="atLeast"/>
        <w:ind w:firstLine="567"/>
        <w:jc w:val="both"/>
        <w:rPr>
          <w:rFonts w:eastAsia="Times New Roman"/>
          <w:color w:val="000000"/>
          <w:sz w:val="28"/>
          <w:szCs w:val="23"/>
          <w:lang w:eastAsia="ru-RU"/>
        </w:rPr>
      </w:pPr>
      <w:r w:rsidRPr="00785DB0">
        <w:rPr>
          <w:rFonts w:eastAsia="Times New Roman"/>
          <w:color w:val="000000"/>
          <w:sz w:val="28"/>
          <w:szCs w:val="23"/>
          <w:lang w:eastAsia="ru-RU"/>
        </w:rPr>
        <w:t>1. Оборот информационной продукции, содержащей информацию, предусмотренную частью 2 статьи 5 настоящего Федерального закона, не допускается, за исключением случаев, предусмотренных настоящим Федеральным законом.</w:t>
      </w:r>
    </w:p>
    <w:p w:rsidR="00785DB0" w:rsidRPr="00785DB0" w:rsidRDefault="00785DB0" w:rsidP="00785DB0">
      <w:pPr>
        <w:shd w:val="clear" w:color="auto" w:fill="FFFFFF"/>
        <w:spacing w:after="0" w:line="315" w:lineRule="atLeast"/>
        <w:ind w:firstLine="567"/>
        <w:jc w:val="both"/>
        <w:rPr>
          <w:rFonts w:eastAsia="Times New Roman"/>
          <w:color w:val="000000"/>
          <w:sz w:val="28"/>
          <w:szCs w:val="23"/>
          <w:lang w:eastAsia="ru-RU"/>
        </w:rPr>
      </w:pPr>
      <w:r w:rsidRPr="00785DB0">
        <w:rPr>
          <w:rFonts w:eastAsia="Times New Roman"/>
          <w:color w:val="000000"/>
          <w:sz w:val="28"/>
          <w:szCs w:val="23"/>
          <w:lang w:eastAsia="ru-RU"/>
        </w:rPr>
        <w:t>2. Оборот информационной продукции, содержащей информацию, запрещенную для распространения среди детей в соответствии с частью 2 статьи 5 настоящего Федерального закона, в местах, доступных для детей, не допускается без применения административных и организационных мер, технических и программно-аппаратных средств защиты детей от указанной информации.</w:t>
      </w:r>
    </w:p>
    <w:p w:rsidR="00785DB0" w:rsidRPr="00785DB0" w:rsidRDefault="00785DB0" w:rsidP="00785DB0">
      <w:pPr>
        <w:shd w:val="clear" w:color="auto" w:fill="FFFFFF"/>
        <w:spacing w:after="0" w:line="315" w:lineRule="atLeast"/>
        <w:ind w:firstLine="567"/>
        <w:jc w:val="both"/>
        <w:rPr>
          <w:rFonts w:eastAsia="Times New Roman"/>
          <w:color w:val="000000"/>
          <w:sz w:val="28"/>
          <w:szCs w:val="23"/>
          <w:lang w:eastAsia="ru-RU"/>
        </w:rPr>
      </w:pPr>
      <w:r w:rsidRPr="00785DB0">
        <w:rPr>
          <w:rFonts w:eastAsia="Times New Roman"/>
          <w:color w:val="000000"/>
          <w:sz w:val="28"/>
          <w:szCs w:val="23"/>
          <w:lang w:eastAsia="ru-RU"/>
        </w:rPr>
        <w:t>3. Требования к административным и организационным мерам, техническим и программно-аппаратным средствам защиты детей от информации, причиняющей вред их здоровью и (или) развитию, устанавливаются уполномоченным Правительством Российской Федерации федеральным органом исполнительной власти.</w:t>
      </w:r>
    </w:p>
    <w:p w:rsidR="00785DB0" w:rsidRPr="00785DB0" w:rsidRDefault="00785DB0" w:rsidP="00785DB0">
      <w:pPr>
        <w:shd w:val="clear" w:color="auto" w:fill="FFFFFF"/>
        <w:spacing w:after="0" w:line="315" w:lineRule="atLeast"/>
        <w:ind w:firstLine="567"/>
        <w:jc w:val="both"/>
        <w:rPr>
          <w:rFonts w:eastAsia="Times New Roman"/>
          <w:b/>
          <w:color w:val="000000"/>
          <w:sz w:val="28"/>
          <w:szCs w:val="23"/>
          <w:lang w:eastAsia="ru-RU"/>
        </w:rPr>
      </w:pPr>
      <w:r w:rsidRPr="00785DB0">
        <w:rPr>
          <w:rFonts w:eastAsia="Times New Roman"/>
          <w:b/>
          <w:color w:val="000000"/>
          <w:sz w:val="28"/>
          <w:szCs w:val="23"/>
          <w:lang w:eastAsia="ru-RU"/>
        </w:rPr>
        <w:lastRenderedPageBreak/>
        <w:t>4. Оборот информационной продукции, содержащей информацию, предусмотренную статьей 5 настоящего Федерального закона, без знака информационной продукции не допускается, за исключением:</w:t>
      </w:r>
    </w:p>
    <w:p w:rsidR="00785DB0" w:rsidRPr="00785DB0" w:rsidRDefault="00785DB0" w:rsidP="00785DB0">
      <w:pPr>
        <w:shd w:val="clear" w:color="auto" w:fill="FFFFFF"/>
        <w:spacing w:after="0" w:line="315" w:lineRule="atLeast"/>
        <w:ind w:firstLine="567"/>
        <w:jc w:val="both"/>
        <w:rPr>
          <w:rFonts w:eastAsia="Times New Roman"/>
          <w:color w:val="000000"/>
          <w:sz w:val="28"/>
          <w:szCs w:val="23"/>
          <w:lang w:eastAsia="ru-RU"/>
        </w:rPr>
      </w:pPr>
      <w:r w:rsidRPr="00785DB0">
        <w:rPr>
          <w:rFonts w:eastAsia="Times New Roman"/>
          <w:color w:val="000000"/>
          <w:sz w:val="28"/>
          <w:szCs w:val="23"/>
          <w:lang w:eastAsia="ru-RU"/>
        </w:rPr>
        <w:t>1) учебников и учебных пособий, рекомендуемых или допускаемых к использованию в образовательном процессе в соответствии с законодательством об образовании;</w:t>
      </w:r>
    </w:p>
    <w:p w:rsidR="00785DB0" w:rsidRPr="00785DB0" w:rsidRDefault="00785DB0" w:rsidP="00785DB0">
      <w:pPr>
        <w:shd w:val="clear" w:color="auto" w:fill="FFFFFF"/>
        <w:spacing w:after="0" w:line="315" w:lineRule="atLeast"/>
        <w:ind w:firstLine="567"/>
        <w:jc w:val="both"/>
        <w:rPr>
          <w:rFonts w:eastAsia="Times New Roman"/>
          <w:color w:val="000000"/>
          <w:sz w:val="28"/>
          <w:szCs w:val="23"/>
          <w:lang w:eastAsia="ru-RU"/>
        </w:rPr>
      </w:pPr>
      <w:r w:rsidRPr="00785DB0">
        <w:rPr>
          <w:rFonts w:eastAsia="Times New Roman"/>
          <w:color w:val="000000"/>
          <w:sz w:val="28"/>
          <w:szCs w:val="23"/>
          <w:lang w:eastAsia="ru-RU"/>
        </w:rPr>
        <w:t>2) телепрограмм, телепередач, транслируемых в эфире без предварительной записи;</w:t>
      </w:r>
    </w:p>
    <w:p w:rsidR="00785DB0" w:rsidRPr="00785DB0" w:rsidRDefault="00785DB0" w:rsidP="00785DB0">
      <w:pPr>
        <w:shd w:val="clear" w:color="auto" w:fill="FFFFFF"/>
        <w:spacing w:after="0" w:line="315" w:lineRule="atLeast"/>
        <w:ind w:firstLine="567"/>
        <w:jc w:val="both"/>
        <w:rPr>
          <w:rFonts w:eastAsia="Times New Roman"/>
          <w:color w:val="000000"/>
          <w:sz w:val="28"/>
          <w:szCs w:val="23"/>
          <w:lang w:eastAsia="ru-RU"/>
        </w:rPr>
      </w:pPr>
      <w:r w:rsidRPr="00785DB0">
        <w:rPr>
          <w:rFonts w:eastAsia="Times New Roman"/>
          <w:color w:val="000000"/>
          <w:sz w:val="28"/>
          <w:szCs w:val="23"/>
          <w:lang w:eastAsia="ru-RU"/>
        </w:rPr>
        <w:t>3) информационной продукции, распространяемой посредством радиовещания;</w:t>
      </w:r>
    </w:p>
    <w:p w:rsidR="00785DB0" w:rsidRPr="00785DB0" w:rsidRDefault="00785DB0" w:rsidP="00785DB0">
      <w:pPr>
        <w:shd w:val="clear" w:color="auto" w:fill="FFFFFF"/>
        <w:spacing w:after="0" w:line="315" w:lineRule="atLeast"/>
        <w:ind w:firstLine="567"/>
        <w:jc w:val="both"/>
        <w:rPr>
          <w:rFonts w:eastAsia="Times New Roman"/>
          <w:color w:val="000000"/>
          <w:sz w:val="28"/>
          <w:szCs w:val="23"/>
          <w:lang w:eastAsia="ru-RU"/>
        </w:rPr>
      </w:pPr>
      <w:r w:rsidRPr="00785DB0">
        <w:rPr>
          <w:rFonts w:eastAsia="Times New Roman"/>
          <w:color w:val="000000"/>
          <w:sz w:val="28"/>
          <w:szCs w:val="23"/>
          <w:lang w:eastAsia="ru-RU"/>
        </w:rPr>
        <w:t>4) информационной продукции, демонстрируемой посредством зрелищных мероприятий;</w:t>
      </w:r>
    </w:p>
    <w:p w:rsidR="00785DB0" w:rsidRPr="00785DB0" w:rsidRDefault="00785DB0" w:rsidP="00785DB0">
      <w:pPr>
        <w:shd w:val="clear" w:color="auto" w:fill="FFFFFF"/>
        <w:spacing w:after="0" w:line="315" w:lineRule="atLeast"/>
        <w:ind w:firstLine="567"/>
        <w:jc w:val="both"/>
        <w:rPr>
          <w:rFonts w:eastAsia="Times New Roman"/>
          <w:color w:val="000000"/>
          <w:sz w:val="28"/>
          <w:szCs w:val="23"/>
          <w:lang w:eastAsia="ru-RU"/>
        </w:rPr>
      </w:pPr>
      <w:r w:rsidRPr="00785DB0">
        <w:rPr>
          <w:rFonts w:eastAsia="Times New Roman"/>
          <w:color w:val="000000"/>
          <w:sz w:val="28"/>
          <w:szCs w:val="23"/>
          <w:lang w:eastAsia="ru-RU"/>
        </w:rPr>
        <w:t>5) периодических печатных изданий, специализирующихся на распространении информации общественно-политического или производственно-практического характера;</w:t>
      </w:r>
    </w:p>
    <w:p w:rsidR="00785DB0" w:rsidRPr="00785DB0" w:rsidRDefault="00785DB0" w:rsidP="00785DB0">
      <w:pPr>
        <w:shd w:val="clear" w:color="auto" w:fill="FFFFFF"/>
        <w:spacing w:after="0" w:line="315" w:lineRule="atLeast"/>
        <w:ind w:firstLine="567"/>
        <w:jc w:val="both"/>
        <w:rPr>
          <w:rFonts w:eastAsia="Times New Roman"/>
          <w:color w:val="000000"/>
          <w:sz w:val="28"/>
          <w:szCs w:val="23"/>
          <w:lang w:eastAsia="ru-RU"/>
        </w:rPr>
      </w:pPr>
      <w:r w:rsidRPr="00785DB0">
        <w:rPr>
          <w:rFonts w:eastAsia="Times New Roman"/>
          <w:color w:val="000000"/>
          <w:sz w:val="28"/>
          <w:szCs w:val="23"/>
          <w:lang w:eastAsia="ru-RU"/>
        </w:rPr>
        <w:t>6) информации, распространяемой посредством информационно-телекоммуникационных сетей, в том числе сети "Интернет", кроме сетевых изданий и аудиовизуальных сервисов;</w:t>
      </w:r>
    </w:p>
    <w:p w:rsidR="00785DB0" w:rsidRPr="00785DB0" w:rsidRDefault="00785DB0" w:rsidP="00785DB0">
      <w:pPr>
        <w:shd w:val="clear" w:color="auto" w:fill="FFFFFF"/>
        <w:spacing w:after="0" w:line="315" w:lineRule="atLeast"/>
        <w:ind w:firstLine="567"/>
        <w:jc w:val="both"/>
        <w:rPr>
          <w:rFonts w:eastAsia="Times New Roman"/>
          <w:color w:val="000000"/>
          <w:sz w:val="28"/>
          <w:szCs w:val="23"/>
          <w:lang w:eastAsia="ru-RU"/>
        </w:rPr>
      </w:pPr>
      <w:r w:rsidRPr="00785DB0">
        <w:rPr>
          <w:rFonts w:eastAsia="Times New Roman"/>
          <w:color w:val="000000"/>
          <w:sz w:val="28"/>
          <w:szCs w:val="23"/>
          <w:lang w:eastAsia="ru-RU"/>
        </w:rPr>
        <w:t>7) комментариев и (или) сообщений, размещаемых по своему усмотрению читателями сетевого издания на сайте такого издания в порядке, установленном редакцией этого средства массовой информации.</w:t>
      </w:r>
    </w:p>
    <w:p w:rsidR="00785DB0" w:rsidRPr="00785DB0" w:rsidRDefault="00785DB0" w:rsidP="00785DB0">
      <w:pPr>
        <w:shd w:val="clear" w:color="auto" w:fill="FFFFFF"/>
        <w:spacing w:after="0" w:line="315" w:lineRule="atLeast"/>
        <w:ind w:firstLine="567"/>
        <w:jc w:val="both"/>
        <w:rPr>
          <w:rFonts w:eastAsia="Times New Roman"/>
          <w:b/>
          <w:color w:val="000000"/>
          <w:sz w:val="28"/>
          <w:szCs w:val="23"/>
          <w:lang w:eastAsia="ru-RU"/>
        </w:rPr>
      </w:pPr>
      <w:r w:rsidRPr="00785DB0">
        <w:rPr>
          <w:rFonts w:eastAsia="Times New Roman"/>
          <w:b/>
          <w:color w:val="000000"/>
          <w:sz w:val="28"/>
          <w:szCs w:val="23"/>
          <w:lang w:eastAsia="ru-RU"/>
        </w:rPr>
        <w:t>5. В присутствии родителей или иных законных представителей детей, достигших возраста шести лет, допускается оборот информационной продукции, предусмотренной статьей 9 настоящего Федерального закона.</w:t>
      </w:r>
    </w:p>
    <w:p w:rsidR="00785DB0" w:rsidRPr="00785DB0" w:rsidRDefault="00785DB0" w:rsidP="00785DB0">
      <w:pPr>
        <w:shd w:val="clear" w:color="auto" w:fill="FFFFFF"/>
        <w:spacing w:after="0" w:line="315" w:lineRule="atLeast"/>
        <w:ind w:firstLine="567"/>
        <w:jc w:val="both"/>
        <w:rPr>
          <w:rFonts w:eastAsia="Times New Roman"/>
          <w:color w:val="000000"/>
          <w:sz w:val="28"/>
          <w:szCs w:val="23"/>
          <w:lang w:eastAsia="ru-RU"/>
        </w:rPr>
      </w:pPr>
      <w:r w:rsidRPr="00785DB0">
        <w:rPr>
          <w:rFonts w:eastAsia="Times New Roman"/>
          <w:color w:val="000000"/>
          <w:sz w:val="28"/>
          <w:szCs w:val="23"/>
          <w:lang w:eastAsia="ru-RU"/>
        </w:rPr>
        <w:t>6. До начала демонстрации посредством зрелищного мероприятия информационной продукции ей присваивается знак информационной продукции. В случае демонстрации нескольких видов информационной продукции для детей разных возрастных категорий указанный знак должен соответствовать информационной продукции для детей старшей возрастной категории. Указанный знак размещается на афишах и иных объявлениях о проведении зрелищного мероприятия, а также на входных билетах, приглашениях и иных документах, предоставляющих право его посещения.</w:t>
      </w:r>
    </w:p>
    <w:p w:rsidR="00785DB0" w:rsidRPr="00785DB0" w:rsidRDefault="00785DB0" w:rsidP="00785DB0">
      <w:pPr>
        <w:shd w:val="clear" w:color="auto" w:fill="FFFFFF"/>
        <w:spacing w:after="0" w:line="315" w:lineRule="atLeast"/>
        <w:ind w:firstLine="567"/>
        <w:jc w:val="both"/>
        <w:rPr>
          <w:rFonts w:eastAsia="Times New Roman"/>
          <w:color w:val="000000"/>
          <w:sz w:val="28"/>
          <w:szCs w:val="23"/>
          <w:lang w:eastAsia="ru-RU"/>
        </w:rPr>
      </w:pPr>
      <w:r w:rsidRPr="00785DB0">
        <w:rPr>
          <w:rFonts w:eastAsia="Times New Roman"/>
          <w:color w:val="000000"/>
          <w:sz w:val="28"/>
          <w:szCs w:val="23"/>
          <w:lang w:eastAsia="ru-RU"/>
        </w:rPr>
        <w:t>7. Демонстрация посредством зрелищного мероприятия информационной продукции, содержащей информацию, предусмотренную статьей 5 настоящего Федерального закона, предваряется непосредственно перед началом зрелищного мероприятия звуковым сообщением о недопустимости или об ограничении присутствия на такой демонстрации детей соответствующих возрастных категорий.</w:t>
      </w:r>
    </w:p>
    <w:p w:rsidR="00785DB0" w:rsidRPr="00785DB0" w:rsidRDefault="00785DB0" w:rsidP="00785DB0">
      <w:pPr>
        <w:shd w:val="clear" w:color="auto" w:fill="FFFFFF"/>
        <w:spacing w:after="0" w:line="315" w:lineRule="atLeast"/>
        <w:ind w:firstLine="567"/>
        <w:jc w:val="both"/>
        <w:rPr>
          <w:rFonts w:eastAsia="Times New Roman"/>
          <w:color w:val="000000"/>
          <w:sz w:val="28"/>
          <w:szCs w:val="23"/>
          <w:lang w:eastAsia="ru-RU"/>
        </w:rPr>
      </w:pPr>
      <w:r w:rsidRPr="00785DB0">
        <w:rPr>
          <w:rFonts w:eastAsia="Times New Roman"/>
          <w:color w:val="000000"/>
          <w:sz w:val="28"/>
          <w:szCs w:val="23"/>
          <w:lang w:eastAsia="ru-RU"/>
        </w:rPr>
        <w:t>8. В прокатном удостоверен</w:t>
      </w:r>
      <w:proofErr w:type="gramStart"/>
      <w:r w:rsidRPr="00785DB0">
        <w:rPr>
          <w:rFonts w:eastAsia="Times New Roman"/>
          <w:color w:val="000000"/>
          <w:sz w:val="28"/>
          <w:szCs w:val="23"/>
          <w:lang w:eastAsia="ru-RU"/>
        </w:rPr>
        <w:t>ии ау</w:t>
      </w:r>
      <w:proofErr w:type="gramEnd"/>
      <w:r w:rsidRPr="00785DB0">
        <w:rPr>
          <w:rFonts w:eastAsia="Times New Roman"/>
          <w:color w:val="000000"/>
          <w:sz w:val="28"/>
          <w:szCs w:val="23"/>
          <w:lang w:eastAsia="ru-RU"/>
        </w:rPr>
        <w:t>диовизуального произведения должны содержаться сведения о категории данной информационной продукции.</w:t>
      </w:r>
    </w:p>
    <w:p w:rsidR="00514FB8" w:rsidRPr="00785DB0" w:rsidRDefault="00514FB8" w:rsidP="00785DB0">
      <w:pPr>
        <w:spacing w:after="0"/>
        <w:jc w:val="both"/>
        <w:rPr>
          <w:sz w:val="32"/>
        </w:rPr>
      </w:pPr>
    </w:p>
    <w:sectPr w:rsidR="00514FB8" w:rsidRPr="00785DB0" w:rsidSect="00785DB0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5DB0"/>
    <w:rsid w:val="003D06E0"/>
    <w:rsid w:val="003E5564"/>
    <w:rsid w:val="00514FB8"/>
    <w:rsid w:val="00525D6D"/>
    <w:rsid w:val="00682826"/>
    <w:rsid w:val="00785DB0"/>
    <w:rsid w:val="00C213AB"/>
    <w:rsid w:val="00D24378"/>
    <w:rsid w:val="00DC2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FB8"/>
  </w:style>
  <w:style w:type="paragraph" w:styleId="1">
    <w:name w:val="heading 1"/>
    <w:basedOn w:val="a"/>
    <w:link w:val="10"/>
    <w:uiPriority w:val="9"/>
    <w:qFormat/>
    <w:rsid w:val="00785DB0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85DB0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DB0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85DB0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85DB0"/>
    <w:pPr>
      <w:spacing w:before="100" w:beforeAutospacing="1" w:after="100" w:afterAutospacing="1" w:line="240" w:lineRule="auto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1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769</Words>
  <Characters>4386</Characters>
  <Application>Microsoft Office Word</Application>
  <DocSecurity>0</DocSecurity>
  <Lines>36</Lines>
  <Paragraphs>10</Paragraphs>
  <ScaleCrop>false</ScaleCrop>
  <Company>МОУ СОШ №125</Company>
  <LinksUpToDate>false</LinksUpToDate>
  <CharactersWithSpaces>5145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2019-10-15T11:25:00Z</dcterms:created>
  <dcterms:modified xsi:type="dcterms:W3CDTF">2019-10-15T11:29:00Z</dcterms:modified>
</cp:coreProperties>
</file>